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ДАРЕНИИ ВАЛЮТНЫХ ЦЕННОСТЕЙ
</w:t>
      </w:r>
    </w:p>
    <w:p>
      <w:r>
        <w:t xml:space="preserve">ДОГОВОР
</w:t>
      </w:r>
    </w:p>
    <w:p>
      <w:r>
        <w:t xml:space="preserve">Город Москва, семнадцатого  июня тысяча  девятьсот девяностого
</w:t>
      </w:r>
    </w:p>
    <w:p>
      <w:r>
        <w:t xml:space="preserve">года.
</w:t>
      </w:r>
    </w:p>
    <w:p>
      <w:r>
        <w:t xml:space="preserve">Мы, гр.  Липатов Алексей  Гаврилович, проживающий:  г. Москва,
</w:t>
      </w:r>
    </w:p>
    <w:p>
      <w:r>
        <w:t xml:space="preserve">Саратовская ул., д. 37, кв. 49, и  гр. Липатов Валерий Алексеевич,
</w:t>
      </w:r>
    </w:p>
    <w:p>
      <w:r>
        <w:t xml:space="preserve">проживающий. г. Москва,  ул. Машковой, д.  39, кв.  538, заключили
</w:t>
      </w:r>
    </w:p>
    <w:p>
      <w:r>
        <w:t xml:space="preserve">настоящий договор о нижеследующем:
</w:t>
      </w:r>
    </w:p>
    <w:p>
      <w:r>
        <w:t xml:space="preserve">1. Я, Липатов  Алексей Гаврилович,  подарил сыну  гр. Липатову
</w:t>
      </w:r>
    </w:p>
    <w:p>
      <w:r>
        <w:t xml:space="preserve">Валерию  Алексеевичу   650   (шестьсот   пятьдесят)   американских
</w:t>
      </w:r>
    </w:p>
    <w:p>
      <w:r>
        <w:t xml:space="preserve">долларов.
</w:t>
      </w:r>
    </w:p>
    <w:p>
      <w:r>
        <w:t xml:space="preserve">2.   Я,   Липатов   Валерий   Алексеевич,   принимаю   дар   с
</w:t>
      </w:r>
    </w:p>
    <w:p>
      <w:r>
        <w:t xml:space="preserve">благодарностью.
</w:t>
      </w:r>
    </w:p>
    <w:p>
      <w:r>
        <w:t xml:space="preserve">3.  Расходы  по  заключению   настоящего  договора  уплачивает
</w:t>
      </w:r>
    </w:p>
    <w:p>
      <w:r>
        <w:t xml:space="preserve">Липатов А. Г.
</w:t>
      </w:r>
    </w:p>
    <w:p>
      <w:r>
        <w:t xml:space="preserve">4. Экземпляр  настоящего  договора  хранится  в  делах  Первой
</w:t>
      </w:r>
    </w:p>
    <w:p>
      <w:r>
        <w:t xml:space="preserve">Московской государственной нотариальной конторы  по адресу: Бобров
</w:t>
      </w:r>
    </w:p>
    <w:p>
      <w:r>
        <w:t xml:space="preserve">пер., д. 6, экземпляр выдается гр. Липатову А.  Г. и экземпляр гр.
</w:t>
      </w:r>
    </w:p>
    <w:p>
      <w:r>
        <w:t xml:space="preserve">Липатову В. А.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Сделки  с  валютными  ценностями  на  территории  СССР,  минуя
</w:t>
      </w:r>
    </w:p>
    <w:p>
      <w:r>
        <w:t xml:space="preserve">уполномоченные  банки,   запрещаются,  за   исключением  следующих
</w:t>
      </w:r>
    </w:p>
    <w:p>
      <w:r>
        <w:t xml:space="preserve">случаев:
</w:t>
      </w:r>
    </w:p>
    <w:p>
      <w:r>
        <w:t xml:space="preserve">а)  передачи  в  дар  государству,   фондам,  организациям  на
</w:t>
      </w:r>
    </w:p>
    <w:p>
      <w:r>
        <w:t xml:space="preserve">государственные и благотворительные цели;
</w:t>
      </w:r>
    </w:p>
    <w:p>
      <w:r>
        <w:t xml:space="preserve">б) дарения валютных ценностей супругу и близким родственникам;
</w:t>
      </w:r>
    </w:p>
    <w:p>
      <w:r>
        <w:t xml:space="preserve">в)  завещание   валютных   ценностей  или   получения   их  по
</w:t>
      </w:r>
    </w:p>
    <w:p>
      <w:r>
        <w:t xml:space="preserve">наследованию;
</w:t>
      </w:r>
    </w:p>
    <w:p>
      <w:r>
        <w:t xml:space="preserve">г) приобретения, продажи  и обмена в  целях коллекционирования
</w:t>
      </w:r>
    </w:p>
    <w:p>
      <w:r>
        <w:t xml:space="preserve">единичных иностранных  денежных знаков  и монет,  в  том числе  из
</w:t>
      </w:r>
    </w:p>
    <w:p>
      <w:r>
        <w:t xml:space="preserve">драгоценных металлов,  в порядке,  установленном законодательством
</w:t>
      </w:r>
    </w:p>
    <w:p>
      <w:r>
        <w:t xml:space="preserve">Союза ССР  и  республик  (Закон  СССР "О  валютном  регулировании"
</w:t>
      </w:r>
    </w:p>
    <w:p>
      <w:r>
        <w:t xml:space="preserve">введен в действие с 1 апреля 1991 г.  // Ведомости Съезда народных
</w:t>
      </w:r>
    </w:p>
    <w:p>
      <w:r>
        <w:t xml:space="preserve">депутатов СССР и Верховного Совета народных  депутатов СССР. 1991.
</w:t>
      </w:r>
    </w:p>
    <w:p>
      <w:r>
        <w:t xml:space="preserve">N 12. Ст. 317).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2023-10-10T09:38:30.056Z</dcterms:created>
  <dcterms:modified xsi:type="dcterms:W3CDTF">2023-10-10T09:38:30.056Z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